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54" w:rsidRPr="00A02E87" w:rsidRDefault="00585D54" w:rsidP="00585D54">
      <w:pPr>
        <w:jc w:val="center"/>
        <w:rPr>
          <w:sz w:val="24"/>
          <w:szCs w:val="24"/>
          <w:lang w:val="fr-FR"/>
        </w:rPr>
      </w:pPr>
      <w:r w:rsidRPr="005E34B6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Production de la Semaine </w:t>
      </w:r>
      <w:r>
        <w:rPr>
          <w:rFonts w:asciiTheme="minorHAnsi" w:hAnsiTheme="minorHAnsi" w:cstheme="minorHAnsi"/>
          <w:bCs/>
          <w:sz w:val="24"/>
          <w:szCs w:val="24"/>
          <w:lang w:val="fr-FR"/>
        </w:rPr>
        <w:t>40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"/>
        <w:gridCol w:w="1564"/>
        <w:gridCol w:w="2880"/>
        <w:gridCol w:w="4051"/>
      </w:tblGrid>
      <w:tr w:rsidR="00585D54" w:rsidRPr="00D858A5" w:rsidTr="00CB04D2"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54" w:rsidRPr="00403DCA" w:rsidRDefault="00585D54" w:rsidP="00CB04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54" w:rsidRDefault="00585D54" w:rsidP="00CB04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val="fr-FR"/>
              </w:rPr>
              <w:t>Tickets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54" w:rsidRDefault="00585D54" w:rsidP="00CB04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lang w:val="fr-FR"/>
              </w:rPr>
              <w:t>Deadline</w:t>
            </w:r>
          </w:p>
        </w:tc>
      </w:tr>
      <w:tr w:rsidR="00585D54" w:rsidRPr="00CC4A13" w:rsidTr="00CB04D2">
        <w:trPr>
          <w:gridAfter w:val="3"/>
          <w:wAfter w:w="8495" w:type="dxa"/>
        </w:trPr>
        <w:tc>
          <w:tcPr>
            <w:tcW w:w="974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Priorités</w:t>
            </w:r>
          </w:p>
        </w:tc>
      </w:tr>
      <w:tr w:rsidR="00585D54" w:rsidRPr="00B40531" w:rsidTr="00CB04D2">
        <w:trPr>
          <w:gridAfter w:val="3"/>
          <w:wAfter w:w="8495" w:type="dxa"/>
        </w:trPr>
        <w:tc>
          <w:tcPr>
            <w:tcW w:w="974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Remarques</w:t>
            </w:r>
          </w:p>
        </w:tc>
      </w:tr>
      <w:tr w:rsidR="00585D54" w:rsidRPr="00E14B12" w:rsidTr="00CB04D2">
        <w:trPr>
          <w:gridAfter w:val="3"/>
          <w:wAfter w:w="8495" w:type="dxa"/>
        </w:trPr>
        <w:tc>
          <w:tcPr>
            <w:tcW w:w="974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Projets ajournés</w:t>
            </w:r>
          </w:p>
        </w:tc>
      </w:tr>
      <w:tr w:rsidR="00585D54" w:rsidRPr="00976FF2" w:rsidTr="00CB04D2">
        <w:trPr>
          <w:trHeight w:val="53"/>
        </w:trPr>
        <w:tc>
          <w:tcPr>
            <w:tcW w:w="974" w:type="dxa"/>
            <w:vMerge w:val="restart"/>
            <w:shd w:val="clear" w:color="auto" w:fill="F2F2F2" w:themeFill="background1" w:themeFillShade="F2"/>
          </w:tcPr>
          <w:p w:rsidR="00585D54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Hala</w:t>
            </w: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Takoma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5D360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Bien avancer cette semaine</w:t>
            </w:r>
          </w:p>
        </w:tc>
      </w:tr>
      <w:tr w:rsidR="00585D54" w:rsidRPr="00585D54" w:rsidTr="00CB04D2">
        <w:trPr>
          <w:trHeight w:val="53"/>
        </w:trPr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Fing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B923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cotation pb updatedb sur CRM Fing + modifications sur site CDP avant mise en prod, voir avec Florenc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5D360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Mardi ou mercredi a faire</w:t>
            </w:r>
          </w:p>
        </w:tc>
      </w:tr>
      <w:tr w:rsidR="00585D54" w:rsidRPr="00976FF2" w:rsidTr="00CB04D2">
        <w:trPr>
          <w:trHeight w:val="53"/>
        </w:trPr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67022F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Green modal</w:t>
            </w:r>
            <w:r w:rsidRPr="003F2A5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67022F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D23ED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Tunings 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67022F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rPr>
          <w:trHeight w:val="53"/>
        </w:trPr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LabelFrance TMA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Tickets redmine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5D360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585D54" w:rsidTr="00CB04D2">
        <w:trPr>
          <w:trHeight w:val="53"/>
        </w:trPr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Greqam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5D360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Tickets de debbug s'il y en a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D44620" w:rsidTr="00CB04D2">
        <w:trPr>
          <w:trHeight w:val="53"/>
        </w:trPr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Distribution ebiz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4868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DD23E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-Fiche technique site ecommerce</w:t>
            </w:r>
          </w:p>
        </w:tc>
      </w:tr>
      <w:tr w:rsidR="00585D54" w:rsidRPr="00C06E3E" w:rsidTr="00CB04D2">
        <w:tc>
          <w:tcPr>
            <w:tcW w:w="974" w:type="dxa"/>
            <w:vMerge w:val="restart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Lara </w:t>
            </w:r>
          </w:p>
        </w:tc>
        <w:tc>
          <w:tcPr>
            <w:tcW w:w="1564" w:type="dxa"/>
          </w:tcPr>
          <w:p w:rsidR="00585D54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D61D5">
              <w:rPr>
                <w:sz w:val="16"/>
                <w:szCs w:val="16"/>
                <w:lang w:val="fr-FR"/>
              </w:rPr>
              <w:t>RTM assistance technique</w:t>
            </w:r>
          </w:p>
        </w:tc>
        <w:tc>
          <w:tcPr>
            <w:tcW w:w="2880" w:type="dxa"/>
          </w:tcPr>
          <w:p w:rsidR="00585D54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D61D5">
              <w:rPr>
                <w:sz w:val="16"/>
                <w:szCs w:val="16"/>
                <w:lang w:val="fr-FR"/>
              </w:rPr>
              <w:t>4962</w:t>
            </w:r>
          </w:p>
        </w:tc>
        <w:tc>
          <w:tcPr>
            <w:tcW w:w="4051" w:type="dxa"/>
          </w:tcPr>
          <w:p w:rsidR="00585D54" w:rsidRPr="000055E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C06E3E" w:rsidTr="00CB04D2"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Pr="00EE6EA1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RTM mobile V2</w:t>
            </w:r>
          </w:p>
        </w:tc>
        <w:tc>
          <w:tcPr>
            <w:tcW w:w="2880" w:type="dxa"/>
          </w:tcPr>
          <w:p w:rsidR="00585D54" w:rsidRPr="00844736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Encadrement Dany </w:t>
            </w:r>
          </w:p>
        </w:tc>
        <w:tc>
          <w:tcPr>
            <w:tcW w:w="4051" w:type="dxa"/>
          </w:tcPr>
          <w:p w:rsidR="00585D54" w:rsidRPr="00844736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EE6EA1">
              <w:rPr>
                <w:sz w:val="16"/>
                <w:szCs w:val="16"/>
                <w:lang w:val="fr-FR"/>
              </w:rPr>
              <w:t>MUCEM</w:t>
            </w:r>
          </w:p>
        </w:tc>
        <w:tc>
          <w:tcPr>
            <w:tcW w:w="2880" w:type="dxa"/>
          </w:tcPr>
          <w:p w:rsidR="00585D54" w:rsidRPr="00D44D8C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D61D5">
              <w:rPr>
                <w:sz w:val="16"/>
                <w:szCs w:val="16"/>
                <w:lang w:val="fr-FR"/>
              </w:rPr>
              <w:t>4255, 5016, 5019, 5029</w:t>
            </w:r>
          </w:p>
        </w:tc>
        <w:tc>
          <w:tcPr>
            <w:tcW w:w="4051" w:type="dxa"/>
          </w:tcPr>
          <w:p w:rsidR="00585D54" w:rsidRPr="00CE296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1500D3" w:rsidTr="00CB04D2"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Pr="006479C6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1500D3">
              <w:rPr>
                <w:sz w:val="16"/>
                <w:szCs w:val="16"/>
                <w:lang w:val="fr-FR"/>
              </w:rPr>
              <w:t>Redmine</w:t>
            </w:r>
          </w:p>
        </w:tc>
        <w:tc>
          <w:tcPr>
            <w:tcW w:w="2880" w:type="dxa"/>
          </w:tcPr>
          <w:p w:rsidR="00585D54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1500D3">
              <w:rPr>
                <w:sz w:val="16"/>
                <w:szCs w:val="16"/>
                <w:lang w:val="fr-FR"/>
              </w:rPr>
              <w:t>Mise à jour de redmine vers la V2.0 et Installation du plugin CRM payant</w:t>
            </w:r>
          </w:p>
        </w:tc>
        <w:tc>
          <w:tcPr>
            <w:tcW w:w="4051" w:type="dxa"/>
          </w:tcPr>
          <w:p w:rsidR="00585D54" w:rsidRPr="00CE296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C06E3E" w:rsidTr="00CB04D2">
        <w:tc>
          <w:tcPr>
            <w:tcW w:w="974" w:type="dxa"/>
            <w:vMerge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Pr="00844736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Distribution ebiz</w:t>
            </w:r>
          </w:p>
        </w:tc>
        <w:tc>
          <w:tcPr>
            <w:tcW w:w="2880" w:type="dxa"/>
          </w:tcPr>
          <w:p w:rsidR="00585D54" w:rsidRPr="00844736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Creation distribution ebiz</w:t>
            </w:r>
          </w:p>
        </w:tc>
        <w:tc>
          <w:tcPr>
            <w:tcW w:w="4051" w:type="dxa"/>
          </w:tcPr>
          <w:p w:rsidR="00585D54" w:rsidRPr="00A229F0" w:rsidRDefault="00585D54" w:rsidP="00CB04D2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</w:tc>
      </w:tr>
      <w:tr w:rsidR="00585D54" w:rsidRPr="00C06E3E" w:rsidTr="00CB04D2">
        <w:tc>
          <w:tcPr>
            <w:tcW w:w="974" w:type="dxa"/>
            <w:vMerge w:val="restart"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Rouaida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1C288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LabelFrance TMA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8570A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Tickets redmine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8570A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C06E3E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TV TMA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8570A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1C288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Tickets Redmine, encadrement Pascal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8570A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C06E3E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086CA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MuCEM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086CA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1C288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 MuCEM V2 4426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C073B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4F5CD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REK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4F5CD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 encadrement Bahaa (styling en SASS)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C073B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C95AF0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Distribution ebiz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C073B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4871, 4872, 4873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5D54" w:rsidRPr="00494099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-Fiches techniques css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  <w:t>-</w:t>
            </w:r>
            <w:r w:rsidRPr="00494099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Selectionner les elements d'initializr et  mettre dans le boilerplate ebiz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  <w:t>-</w:t>
            </w:r>
            <w:r w:rsidRPr="00494099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Continuer le suivi de Bahaa sur la creation d'elements en SASS</w:t>
            </w:r>
          </w:p>
        </w:tc>
      </w:tr>
      <w:tr w:rsidR="00585D54" w:rsidRPr="00976FF2" w:rsidTr="00CB04D2">
        <w:trPr>
          <w:trHeight w:val="467"/>
        </w:trPr>
        <w:tc>
          <w:tcPr>
            <w:tcW w:w="974" w:type="dxa"/>
            <w:vMerge w:val="restart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Rida</w:t>
            </w:r>
          </w:p>
        </w:tc>
        <w:tc>
          <w:tcPr>
            <w:tcW w:w="1564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Takoma</w:t>
            </w:r>
          </w:p>
        </w:tc>
        <w:tc>
          <w:tcPr>
            <w:tcW w:w="2880" w:type="dxa"/>
          </w:tcPr>
          <w:p w:rsidR="00585D54" w:rsidRPr="007F6650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developpement</w:t>
            </w:r>
          </w:p>
        </w:tc>
        <w:tc>
          <w:tcPr>
            <w:tcW w:w="4051" w:type="dxa"/>
          </w:tcPr>
          <w:p w:rsidR="00585D54" w:rsidRPr="007F6650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Bien avancer cette semaine</w:t>
            </w:r>
          </w:p>
        </w:tc>
      </w:tr>
      <w:tr w:rsidR="00585D54" w:rsidRPr="00C06E3E" w:rsidTr="00CB04D2">
        <w:trPr>
          <w:trHeight w:val="359"/>
        </w:trPr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Pr="001B5B0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ConfPlus TMA</w:t>
            </w:r>
          </w:p>
        </w:tc>
        <w:tc>
          <w:tcPr>
            <w:tcW w:w="2880" w:type="dxa"/>
          </w:tcPr>
          <w:p w:rsidR="00585D54" w:rsidRPr="00A2150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D54" w:rsidRPr="00C06E3E" w:rsidTr="00CB04D2">
        <w:trPr>
          <w:trHeight w:val="359"/>
        </w:trPr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Migration de donnee</w:t>
            </w:r>
          </w:p>
        </w:tc>
        <w:tc>
          <w:tcPr>
            <w:tcW w:w="2880" w:type="dxa"/>
          </w:tcPr>
          <w:p w:rsidR="00585D54" w:rsidRPr="00A2150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1" w:type="dxa"/>
          </w:tcPr>
          <w:p w:rsidR="00585D54" w:rsidRPr="00B5325E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Aswat </w:t>
            </w:r>
          </w:p>
        </w:tc>
      </w:tr>
      <w:tr w:rsidR="00585D54" w:rsidRPr="00C06E3E" w:rsidTr="00CB04D2">
        <w:trPr>
          <w:trHeight w:val="359"/>
        </w:trPr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B5325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Aides TMA - Extranet</w:t>
            </w:r>
          </w:p>
        </w:tc>
        <w:tc>
          <w:tcPr>
            <w:tcW w:w="2880" w:type="dxa"/>
          </w:tcPr>
          <w:p w:rsidR="00585D54" w:rsidRPr="00A2150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5325E">
              <w:rPr>
                <w:rFonts w:asciiTheme="minorHAnsi" w:hAnsiTheme="minorHAnsi" w:cstheme="minorHAnsi"/>
                <w:sz w:val="16"/>
                <w:szCs w:val="16"/>
              </w:rPr>
              <w:t xml:space="preserve"> 4884, 4976</w:t>
            </w:r>
          </w:p>
        </w:tc>
        <w:tc>
          <w:tcPr>
            <w:tcW w:w="40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D54" w:rsidRPr="00C06E3E" w:rsidTr="00CB04D2">
        <w:trPr>
          <w:trHeight w:val="359"/>
        </w:trPr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Pr="00B5325E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B5325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Aides TMA - Pôle web</w:t>
            </w:r>
          </w:p>
        </w:tc>
        <w:tc>
          <w:tcPr>
            <w:tcW w:w="2880" w:type="dxa"/>
          </w:tcPr>
          <w:p w:rsidR="00585D54" w:rsidRPr="00B5325E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5325E">
              <w:rPr>
                <w:rFonts w:asciiTheme="minorHAnsi" w:hAnsiTheme="minorHAnsi" w:cstheme="minorHAnsi"/>
                <w:sz w:val="16"/>
                <w:szCs w:val="16"/>
              </w:rPr>
              <w:t>5017</w:t>
            </w:r>
          </w:p>
        </w:tc>
        <w:tc>
          <w:tcPr>
            <w:tcW w:w="40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5D54" w:rsidRPr="006D68BA" w:rsidTr="00CB04D2">
        <w:trPr>
          <w:trHeight w:val="359"/>
        </w:trPr>
        <w:tc>
          <w:tcPr>
            <w:tcW w:w="974" w:type="dxa"/>
            <w:vMerge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Distribution ebiz</w:t>
            </w:r>
          </w:p>
        </w:tc>
        <w:tc>
          <w:tcPr>
            <w:tcW w:w="2880" w:type="dxa"/>
          </w:tcPr>
          <w:p w:rsidR="00585D54" w:rsidRPr="00A852D8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4874, 4875, 4876</w:t>
            </w:r>
            <w:r>
              <w:rPr>
                <w:sz w:val="16"/>
                <w:szCs w:val="16"/>
                <w:lang w:val="fr-FR"/>
              </w:rPr>
              <w:br/>
            </w:r>
          </w:p>
        </w:tc>
        <w:tc>
          <w:tcPr>
            <w:tcW w:w="40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</w:t>
            </w:r>
            <w:r w:rsidRPr="00A852D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Fiche technique performance avec Joseph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. (CETTE SEMAINE)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  <w:t>-</w:t>
            </w:r>
            <w:r w:rsidRPr="00A852D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Améliorer l'intranet pour une meilleur visualisation d'infos, cad ajouter un inveau de filtrage superieur, ... </w:t>
            </w:r>
            <w:r w:rsidRPr="00A852D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</w:t>
            </w:r>
            <w:r w:rsidRPr="00A852D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Fiches techniques js et php</w:t>
            </w:r>
          </w:p>
          <w:p w:rsidR="00585D54" w:rsidRPr="00A852D8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AD6BEA" w:rsidTr="00CB04D2">
        <w:tc>
          <w:tcPr>
            <w:tcW w:w="974" w:type="dxa"/>
            <w:vMerge w:val="restart"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Joseph</w:t>
            </w: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MuCEM V2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A852D8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4441, 4442, 4443 + Commentaires sur modules custom ou hackés pour Doxygen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AD6BEA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EE3AA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MuCEM V2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EE3AA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Si maquettes ergo validées, vérifier si widgets Antidot sont en adéquation + commencer fonctionnalités v2 liées aux widgets 4444, 4445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E93CF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AD6BEA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CISBIO Extranet V2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A073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 4968 + pb d'import sur la preprod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E93CF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DA073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CISBIO TMA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A073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 4920 si devis accepté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E93CF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AD6BEA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8008B2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B5325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Aides TMA - Extranet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D6359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4817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</w:r>
            <w:r w:rsidRPr="00D635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4884, 4976 (Rida va essayer de faire ces 2 tickets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cette semaine</w:t>
            </w:r>
            <w:r w:rsidRPr="00D635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)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E93CF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AD6BEA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B5325E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B5325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Aides TMA - Pôle web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635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5017 (Rida va essayer de faire cette semaine)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E93CF3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AD6BEA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Aides version </w:t>
            </w: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>mobile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 xml:space="preserve">Mise en production, skype Laurent et </w:t>
            </w:r>
            <w:r w:rsidRPr="00AD6BE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>Joseph pour pb de redirection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F52C08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Pr="006B5F79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Distribution ebiz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6B5F79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4874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8065E0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F52C0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Fiche technique performance Ebiz (avec Rida)</w:t>
            </w:r>
          </w:p>
        </w:tc>
      </w:tr>
      <w:tr w:rsidR="00585D54" w:rsidRPr="00976FF2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redmine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Voir avec lara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F52C08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883006" w:rsidTr="00CB04D2">
        <w:tc>
          <w:tcPr>
            <w:tcW w:w="974" w:type="dxa"/>
            <w:vMerge w:val="restart"/>
          </w:tcPr>
          <w:p w:rsidR="00585D54" w:rsidRPr="00952EB7" w:rsidRDefault="00585D54" w:rsidP="00CB04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2EB7">
              <w:rPr>
                <w:rFonts w:asciiTheme="minorHAnsi" w:hAnsiTheme="minorHAnsi" w:cstheme="minorHAnsi"/>
                <w:sz w:val="16"/>
                <w:szCs w:val="16"/>
              </w:rPr>
              <w:t>Pascal</w:t>
            </w:r>
          </w:p>
        </w:tc>
        <w:tc>
          <w:tcPr>
            <w:tcW w:w="1564" w:type="dxa"/>
          </w:tcPr>
          <w:p w:rsidR="00585D54" w:rsidRPr="00382545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TV TMA</w:t>
            </w:r>
          </w:p>
        </w:tc>
        <w:tc>
          <w:tcPr>
            <w:tcW w:w="2880" w:type="dxa"/>
          </w:tcPr>
          <w:p w:rsidR="00585D54" w:rsidRPr="00382545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redmine</w:t>
            </w:r>
          </w:p>
        </w:tc>
        <w:tc>
          <w:tcPr>
            <w:tcW w:w="4051" w:type="dxa"/>
          </w:tcPr>
          <w:p w:rsidR="00585D54" w:rsidRPr="00382545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883006" w:rsidTr="00CB04D2">
        <w:tc>
          <w:tcPr>
            <w:tcW w:w="974" w:type="dxa"/>
            <w:vMerge/>
          </w:tcPr>
          <w:p w:rsidR="00585D54" w:rsidRPr="00952EB7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4" w:type="dxa"/>
          </w:tcPr>
          <w:p w:rsidR="00585D54" w:rsidRPr="00382545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38254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Aswat Al Iraq </w:t>
            </w:r>
          </w:p>
        </w:tc>
        <w:tc>
          <w:tcPr>
            <w:tcW w:w="2880" w:type="dxa"/>
          </w:tcPr>
          <w:p w:rsidR="00585D54" w:rsidRPr="00382545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</w:t>
            </w:r>
          </w:p>
        </w:tc>
        <w:tc>
          <w:tcPr>
            <w:tcW w:w="4051" w:type="dxa"/>
          </w:tcPr>
          <w:p w:rsidR="00585D54" w:rsidRPr="00382545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 w:val="restart"/>
            <w:shd w:val="clear" w:color="auto" w:fill="F2F2F2" w:themeFill="background1" w:themeFillShade="F2"/>
          </w:tcPr>
          <w:p w:rsidR="00585D54" w:rsidRPr="009A509D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509D">
              <w:rPr>
                <w:rFonts w:asciiTheme="minorHAnsi" w:hAnsiTheme="minorHAnsi" w:cstheme="minorHAnsi"/>
                <w:bCs/>
                <w:sz w:val="16"/>
                <w:szCs w:val="16"/>
              </w:rPr>
              <w:t>Bahaa</w:t>
            </w: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REK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Pr="00FE744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 et styling en SASS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FE744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976FF2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9A509D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Takoma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:rsidR="00585D54" w:rsidRPr="00FE744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585D54" w:rsidTr="00CB04D2">
        <w:tc>
          <w:tcPr>
            <w:tcW w:w="974" w:type="dxa"/>
            <w:vMerge w:val="restart"/>
          </w:tcPr>
          <w:p w:rsidR="00585D54" w:rsidRPr="003472CC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3472C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Elie</w:t>
            </w:r>
          </w:p>
        </w:tc>
        <w:tc>
          <w:tcPr>
            <w:tcW w:w="1564" w:type="dxa"/>
          </w:tcPr>
          <w:p w:rsidR="00585D54" w:rsidRPr="00646C8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IUFM</w:t>
            </w:r>
          </w:p>
        </w:tc>
        <w:tc>
          <w:tcPr>
            <w:tcW w:w="2880" w:type="dxa"/>
          </w:tcPr>
          <w:p w:rsidR="00585D54" w:rsidRPr="00646C8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501F2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Tickets ADEF 4419 -  4802 - 4803 - 4804 - 4811 - 4812 - 4899 - 5020 - 5021 - 5022 - 5023</w:t>
            </w:r>
          </w:p>
        </w:tc>
        <w:tc>
          <w:tcPr>
            <w:tcW w:w="4051" w:type="dxa"/>
          </w:tcPr>
          <w:p w:rsidR="00585D54" w:rsidRPr="00844A92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501F2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URGENT : à finir pour mercredi midi</w:t>
            </w:r>
          </w:p>
        </w:tc>
      </w:tr>
      <w:tr w:rsidR="00585D54" w:rsidRPr="00C06E3E" w:rsidTr="00CB04D2">
        <w:tc>
          <w:tcPr>
            <w:tcW w:w="974" w:type="dxa"/>
            <w:vMerge/>
          </w:tcPr>
          <w:p w:rsidR="00585D54" w:rsidRPr="00646C8B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</w:tcPr>
          <w:p w:rsidR="00585D54" w:rsidRPr="00844A92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7D698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CISBIO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extranet V2</w:t>
            </w:r>
          </w:p>
        </w:tc>
        <w:tc>
          <w:tcPr>
            <w:tcW w:w="2880" w:type="dxa"/>
          </w:tcPr>
          <w:p w:rsidR="00585D54" w:rsidRPr="00844A92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7B47A8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Module favoris ticket 3844</w:t>
            </w:r>
          </w:p>
        </w:tc>
        <w:tc>
          <w:tcPr>
            <w:tcW w:w="4051" w:type="dxa"/>
          </w:tcPr>
          <w:p w:rsidR="00585D54" w:rsidRPr="00844A92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585D54" w:rsidTr="00CB04D2"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Pr="00174DD4" w:rsidRDefault="00585D54" w:rsidP="00CB04D2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174DD4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Elida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Pr="006B1E81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Distribution ebiz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4877, 4878, 4879, 4870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Pr="00075256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Fiche technique SEO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Modules de bases qu'on utilisera dans la distribution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Définir des types de contenu par defaut, views, ... présents dans la distribution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-T</w:t>
            </w:r>
            <w:r w:rsidRPr="0007525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ester Panopoly</w:t>
            </w:r>
          </w:p>
        </w:tc>
      </w:tr>
      <w:tr w:rsidR="00585D54" w:rsidRPr="00075256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174DD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Fiches techniques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Suivi des fiches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585D54" w:rsidTr="00CB04D2">
        <w:tc>
          <w:tcPr>
            <w:tcW w:w="974" w:type="dxa"/>
            <w:vMerge/>
            <w:shd w:val="clear" w:color="auto" w:fill="F2F2F2" w:themeFill="background1" w:themeFillShade="F2"/>
          </w:tcPr>
          <w:p w:rsidR="00585D54" w:rsidRPr="00174DD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F85A6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Doc Jquery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63764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Préparer un doc complet avec la liste des Jquery à proposer aux clients (testés sous tous les navigateurs, responsive ou pas, etc.), avec shoot</w:t>
            </w: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RPr="00314F1C" w:rsidTr="00CB04D2">
        <w:tc>
          <w:tcPr>
            <w:tcW w:w="974" w:type="dxa"/>
            <w:tcBorders>
              <w:top w:val="single" w:sz="4" w:space="0" w:color="auto"/>
              <w:bottom w:val="single" w:sz="4" w:space="0" w:color="000000"/>
            </w:tcBorders>
          </w:tcPr>
          <w:p w:rsidR="00585D54" w:rsidRPr="009A509D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Dany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000000"/>
            </w:tcBorders>
          </w:tcPr>
          <w:p w:rsidR="00585D54" w:rsidRPr="002512A6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RTM mobile V2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/>
            </w:tcBorders>
          </w:tcPr>
          <w:p w:rsidR="00585D54" w:rsidRPr="00F554A1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000000"/>
            </w:tcBorders>
          </w:tcPr>
          <w:p w:rsidR="00585D54" w:rsidRPr="00F554A1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</w:tbl>
    <w:p w:rsidR="00585D54" w:rsidRDefault="00585D54" w:rsidP="00585D54">
      <w:pPr>
        <w:rPr>
          <w:rFonts w:asciiTheme="minorHAnsi" w:hAnsiTheme="minorHAnsi" w:cstheme="minorHAnsi"/>
          <w:sz w:val="16"/>
          <w:szCs w:val="16"/>
          <w:lang w:val="fr-FR"/>
        </w:rPr>
      </w:pPr>
    </w:p>
    <w:p w:rsidR="00585D54" w:rsidRDefault="00585D54" w:rsidP="00585D54">
      <w:pPr>
        <w:rPr>
          <w:rFonts w:asciiTheme="minorHAnsi" w:hAnsiTheme="minorHAnsi" w:cstheme="minorHAnsi"/>
          <w:sz w:val="16"/>
          <w:szCs w:val="16"/>
          <w:lang w:val="fr-FR"/>
        </w:rPr>
      </w:pPr>
    </w:p>
    <w:tbl>
      <w:tblPr>
        <w:tblW w:w="47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851"/>
      </w:tblGrid>
      <w:tr w:rsidR="00585D54" w:rsidRPr="00403DCA" w:rsidTr="00CB04D2">
        <w:tc>
          <w:tcPr>
            <w:tcW w:w="3258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projet</w:t>
            </w:r>
          </w:p>
        </w:tc>
        <w:tc>
          <w:tcPr>
            <w:tcW w:w="5851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Actions</w:t>
            </w:r>
          </w:p>
        </w:tc>
      </w:tr>
      <w:tr w:rsidR="00585D54" w:rsidRPr="00585D54" w:rsidTr="00CB04D2"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MuCEM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Tunnings apres mise en ligne</w:t>
            </w:r>
          </w:p>
        </w:tc>
      </w:tr>
      <w:tr w:rsidR="00585D54" w:rsidTr="00CB04D2">
        <w:tc>
          <w:tcPr>
            <w:tcW w:w="3258" w:type="dxa"/>
          </w:tcPr>
          <w:p w:rsidR="00585D54" w:rsidRPr="009D2B0C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2B0C">
              <w:rPr>
                <w:rFonts w:asciiTheme="minorHAnsi" w:hAnsiTheme="minorHAnsi" w:cstheme="minorHAnsi"/>
                <w:b/>
                <w:sz w:val="16"/>
                <w:szCs w:val="16"/>
              </w:rPr>
              <w:t>MuCEM BDC Traductions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Saisi de contenu</w:t>
            </w:r>
          </w:p>
        </w:tc>
      </w:tr>
      <w:tr w:rsidR="00585D54" w:rsidTr="00CB04D2"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CRTDA 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TMA</w:t>
            </w:r>
          </w:p>
        </w:tc>
      </w:tr>
      <w:tr w:rsidR="00585D54" w:rsidRPr="00585D54" w:rsidTr="00CB04D2"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IUFM : 4 sites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Tunnings apres mise en ligne</w:t>
            </w:r>
          </w:p>
        </w:tc>
      </w:tr>
      <w:tr w:rsidR="00585D54" w:rsidTr="00CB04D2">
        <w:tc>
          <w:tcPr>
            <w:tcW w:w="3258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Aswat al Iraq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Stand by</w:t>
            </w:r>
          </w:p>
        </w:tc>
      </w:tr>
      <w:tr w:rsidR="00585D54" w:rsidRPr="00585D54" w:rsidTr="00CB04D2">
        <w:tc>
          <w:tcPr>
            <w:tcW w:w="3258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03DC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Cisbio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 extranet</w:t>
            </w:r>
          </w:p>
        </w:tc>
        <w:tc>
          <w:tcPr>
            <w:tcW w:w="5851" w:type="dxa"/>
          </w:tcPr>
          <w:p w:rsidR="00585D54" w:rsidRPr="00403DC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Tunnings apres mise en ligne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Conf Plus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TMA, DP et agenda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AEFE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TMA</w:t>
            </w:r>
          </w:p>
        </w:tc>
      </w:tr>
      <w:tr w:rsidR="00585D54" w:rsidRPr="006A177A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Aswat al Iraq</w:t>
            </w:r>
          </w:p>
        </w:tc>
        <w:tc>
          <w:tcPr>
            <w:tcW w:w="5851" w:type="dxa"/>
          </w:tcPr>
          <w:p w:rsidR="00585D54" w:rsidRPr="006A177A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Pr="00B345D6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B345D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weeportal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TMA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Pr="00B345D6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Greqam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Fin dev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Urgenci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Aides TMA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TMA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73E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Aides version mobile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Pr="006809CF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6809C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DRRT Wishlist 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Version mobile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Pr="00AE0DD9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AE0DD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Green Modal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Pr="005C2DB2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RTM bornes electriques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Tunnings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RTM Maison de la mobilité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Tunnings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 w:rsidRPr="00410ABF">
              <w:rPr>
                <w:b/>
                <w:sz w:val="16"/>
                <w:szCs w:val="16"/>
                <w:lang w:val="fr-FR"/>
              </w:rPr>
              <w:t>RTM migration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 w:rsidRPr="00A3236C">
              <w:rPr>
                <w:b/>
                <w:sz w:val="16"/>
                <w:szCs w:val="16"/>
                <w:lang w:val="fr-FR"/>
              </w:rPr>
              <w:t>Musée du sport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Stand by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Pr="00A3236C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Solidere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Mise en ligne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Takoma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</w:tr>
      <w:tr w:rsidR="00585D54" w:rsidTr="00CB04D2">
        <w:trPr>
          <w:trHeight w:val="53"/>
        </w:trPr>
        <w:tc>
          <w:tcPr>
            <w:tcW w:w="3258" w:type="dxa"/>
          </w:tcPr>
          <w:p w:rsidR="00585D54" w:rsidRDefault="00585D54" w:rsidP="00CB04D2">
            <w:pPr>
              <w:spacing w:after="0" w:line="240" w:lineRule="auto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RTM mobile V2</w:t>
            </w:r>
          </w:p>
        </w:tc>
        <w:tc>
          <w:tcPr>
            <w:tcW w:w="5851" w:type="dxa"/>
          </w:tcPr>
          <w:p w:rsidR="00585D54" w:rsidRDefault="00585D54" w:rsidP="00CB04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developpement</w:t>
            </w:r>
          </w:p>
        </w:tc>
      </w:tr>
    </w:tbl>
    <w:p w:rsidR="00585D54" w:rsidRPr="00AD465D" w:rsidRDefault="00585D54" w:rsidP="00585D54">
      <w:pPr>
        <w:rPr>
          <w:rFonts w:asciiTheme="minorHAnsi" w:hAnsiTheme="minorHAnsi" w:cstheme="minorHAnsi"/>
          <w:sz w:val="16"/>
          <w:szCs w:val="16"/>
          <w:lang w:val="fr-FR"/>
        </w:rPr>
      </w:pPr>
    </w:p>
    <w:p w:rsidR="000F46E1" w:rsidRDefault="000F46E1"/>
    <w:sectPr w:rsidR="000F46E1" w:rsidSect="0071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585D54"/>
    <w:rsid w:val="000F46E1"/>
    <w:rsid w:val="0058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5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</dc:creator>
  <cp:keywords/>
  <dc:description/>
  <cp:lastModifiedBy>ebiz</cp:lastModifiedBy>
  <cp:revision>2</cp:revision>
  <dcterms:created xsi:type="dcterms:W3CDTF">2013-09-30T12:28:00Z</dcterms:created>
  <dcterms:modified xsi:type="dcterms:W3CDTF">2013-09-30T12:28:00Z</dcterms:modified>
</cp:coreProperties>
</file>